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E4" w:rsidRPr="00716681" w:rsidRDefault="00D94DE4" w:rsidP="00D94D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6681">
        <w:rPr>
          <w:rFonts w:ascii="Times New Roman" w:eastAsia="Times New Roman" w:hAnsi="Times New Roman" w:cs="Times New Roman"/>
          <w:sz w:val="20"/>
          <w:szCs w:val="20"/>
          <w:lang w:eastAsia="ru-RU"/>
        </w:rPr>
        <w:t>«УТВЕРЖДАЮ»</w:t>
      </w:r>
    </w:p>
    <w:p w:rsidR="00D94DE4" w:rsidRPr="00716681" w:rsidRDefault="00D94DE4" w:rsidP="00D94D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6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КУ </w:t>
      </w:r>
      <w:proofErr w:type="gramStart"/>
      <w:r w:rsidRPr="00716681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716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«Грибановский</w:t>
      </w:r>
    </w:p>
    <w:p w:rsidR="00D94DE4" w:rsidRPr="00716681" w:rsidRDefault="00D94DE4" w:rsidP="00D94D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6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социально-реабилитационный </w:t>
      </w:r>
    </w:p>
    <w:p w:rsidR="00D94DE4" w:rsidRPr="00716681" w:rsidRDefault="00D94DE4" w:rsidP="00D94D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6681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 для несовершеннолетних»</w:t>
      </w:r>
    </w:p>
    <w:p w:rsidR="00D94DE4" w:rsidRPr="00716681" w:rsidRDefault="00D94DE4" w:rsidP="00D94D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D94DE4" w:rsidRPr="00716681" w:rsidRDefault="00D94DE4" w:rsidP="00D94D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     »            20      </w:t>
      </w:r>
      <w:r w:rsidRPr="00716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D94DE4" w:rsidRPr="00716681" w:rsidRDefault="00D94DE4" w:rsidP="00D94D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DE4" w:rsidRPr="00716681" w:rsidRDefault="00D94DE4" w:rsidP="00D94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D94DE4" w:rsidRPr="00716681" w:rsidRDefault="00D94DE4" w:rsidP="00D94D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D94DE4" w:rsidRPr="00716681" w:rsidRDefault="00D94DE4" w:rsidP="00D94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6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ИНДИВИДУАЛЬНАЯ ПРОГРАММА СОЦИАЛЬНОЙ РЕАБИЛИТАЦИИ</w:t>
      </w:r>
    </w:p>
    <w:p w:rsidR="00D94DE4" w:rsidRPr="00716681" w:rsidRDefault="00D94DE4" w:rsidP="00D94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6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воспитанника КУ </w:t>
      </w:r>
      <w:proofErr w:type="gramStart"/>
      <w:r w:rsidRPr="007166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</w:t>
      </w:r>
      <w:proofErr w:type="gramEnd"/>
      <w:r w:rsidRPr="007166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«Грибановский социально – реабилитационный </w:t>
      </w:r>
    </w:p>
    <w:p w:rsidR="00D94DE4" w:rsidRPr="00716681" w:rsidRDefault="00D94DE4" w:rsidP="00D94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6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центр для несовершеннолетних»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94DE4" w:rsidRPr="00716681" w:rsidRDefault="00D94DE4" w:rsidP="00D9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4DE4" w:rsidRPr="00716681" w:rsidRDefault="00D94DE4" w:rsidP="00D94D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 Ф.И.О ребенка ___</w:t>
      </w:r>
      <w:r w:rsidRPr="007166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</w:t>
      </w:r>
    </w:p>
    <w:p w:rsidR="00D94DE4" w:rsidRPr="00716681" w:rsidRDefault="00D94DE4" w:rsidP="00D94D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16681">
        <w:rPr>
          <w:rFonts w:ascii="Times New Roman" w:eastAsia="Times New Roman" w:hAnsi="Times New Roman" w:cs="Times New Roman"/>
          <w:sz w:val="20"/>
          <w:szCs w:val="20"/>
          <w:lang w:eastAsia="ru-RU"/>
        </w:rPr>
        <w:t>2. Дата рождения ребенка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r w:rsidRPr="00716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3. Дата зачисления ребенка в Центр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</w:t>
      </w:r>
    </w:p>
    <w:p w:rsidR="00D94DE4" w:rsidRPr="00716681" w:rsidRDefault="00D94DE4" w:rsidP="00D94D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Домашний адрес: </w:t>
      </w:r>
      <w:r w:rsidRPr="007166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D94DE4" w:rsidRPr="00716681" w:rsidRDefault="00D94DE4" w:rsidP="00D94D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Ф.И.О. родителей </w:t>
      </w:r>
    </w:p>
    <w:p w:rsidR="00D94DE4" w:rsidRPr="003E602E" w:rsidRDefault="00D94DE4" w:rsidP="00D94D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16681">
        <w:rPr>
          <w:rFonts w:ascii="Times New Roman" w:eastAsia="Times New Roman" w:hAnsi="Times New Roman" w:cs="Times New Roman"/>
          <w:sz w:val="20"/>
          <w:szCs w:val="20"/>
          <w:lang w:eastAsia="ru-RU"/>
        </w:rPr>
        <w:t>6. Социальный статус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семьи, иные сведения о семье </w:t>
      </w:r>
    </w:p>
    <w:p w:rsidR="00D94DE4" w:rsidRPr="00716681" w:rsidRDefault="00D94DE4" w:rsidP="00D94DE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66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7. Срок выполнения: 1 месяц</w:t>
      </w:r>
    </w:p>
    <w:p w:rsidR="00D94DE4" w:rsidRPr="00716681" w:rsidRDefault="00D94DE4" w:rsidP="00D94DE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7166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Комплексная диагностика ребенка:</w:t>
      </w:r>
    </w:p>
    <w:p w:rsidR="00D94DE4" w:rsidRPr="00716681" w:rsidRDefault="00D94DE4" w:rsidP="00D94D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390"/>
        <w:gridCol w:w="5244"/>
      </w:tblGrid>
      <w:tr w:rsidR="00D94DE4" w:rsidRPr="00716681" w:rsidTr="00211660">
        <w:trPr>
          <w:trHeight w:val="141"/>
        </w:trPr>
        <w:tc>
          <w:tcPr>
            <w:tcW w:w="817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5244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поступления ребенка</w:t>
            </w: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одеждой</w:t>
            </w:r>
          </w:p>
        </w:tc>
        <w:tc>
          <w:tcPr>
            <w:tcW w:w="5244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обувью</w:t>
            </w:r>
          </w:p>
        </w:tc>
        <w:tc>
          <w:tcPr>
            <w:tcW w:w="5244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Обеспеченность канц. и </w:t>
            </w:r>
            <w:proofErr w:type="spellStart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proofErr w:type="gramStart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spellStart"/>
            <w:proofErr w:type="gramEnd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</w:t>
            </w:r>
            <w:proofErr w:type="spellEnd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</w:t>
            </w:r>
            <w:proofErr w:type="spellEnd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244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учебной литературой</w:t>
            </w:r>
          </w:p>
        </w:tc>
        <w:tc>
          <w:tcPr>
            <w:tcW w:w="5244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предметами гигиены</w:t>
            </w:r>
          </w:p>
        </w:tc>
        <w:tc>
          <w:tcPr>
            <w:tcW w:w="5244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Антропометрические исследования</w:t>
            </w:r>
          </w:p>
        </w:tc>
        <w:tc>
          <w:tcPr>
            <w:tcW w:w="5244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716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хронических заболеваний</w:t>
            </w:r>
          </w:p>
        </w:tc>
        <w:tc>
          <w:tcPr>
            <w:tcW w:w="5244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локальных заболеваний</w:t>
            </w:r>
          </w:p>
        </w:tc>
        <w:tc>
          <w:tcPr>
            <w:tcW w:w="5244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вредных привычек</w:t>
            </w:r>
          </w:p>
        </w:tc>
        <w:tc>
          <w:tcPr>
            <w:tcW w:w="5244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ценностного отношения к здоровому образу жизни </w:t>
            </w:r>
          </w:p>
        </w:tc>
        <w:tc>
          <w:tcPr>
            <w:tcW w:w="5244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нравственно – патриотического воспитания</w:t>
            </w:r>
          </w:p>
        </w:tc>
        <w:tc>
          <w:tcPr>
            <w:tcW w:w="5244" w:type="dxa"/>
          </w:tcPr>
          <w:p w:rsidR="00D94DE4" w:rsidRPr="00B445FE" w:rsidRDefault="00D94DE4" w:rsidP="00211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изучения духовно – нравственного развития</w:t>
            </w:r>
          </w:p>
        </w:tc>
        <w:tc>
          <w:tcPr>
            <w:tcW w:w="5244" w:type="dxa"/>
          </w:tcPr>
          <w:p w:rsidR="00D94DE4" w:rsidRPr="00B445FE" w:rsidRDefault="00D94DE4" w:rsidP="00211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«Мое отношение к природе»</w:t>
            </w:r>
          </w:p>
        </w:tc>
        <w:tc>
          <w:tcPr>
            <w:tcW w:w="5244" w:type="dxa"/>
          </w:tcPr>
          <w:p w:rsidR="00D94DE4" w:rsidRPr="00B445FE" w:rsidRDefault="00D94DE4" w:rsidP="00211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умственного развития</w:t>
            </w:r>
          </w:p>
        </w:tc>
        <w:tc>
          <w:tcPr>
            <w:tcW w:w="5244" w:type="dxa"/>
          </w:tcPr>
          <w:p w:rsidR="00D94DE4" w:rsidRPr="00B445FE" w:rsidRDefault="00D94DE4" w:rsidP="00211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школьной мотивации</w:t>
            </w:r>
          </w:p>
        </w:tc>
        <w:tc>
          <w:tcPr>
            <w:tcW w:w="5244" w:type="dxa"/>
          </w:tcPr>
          <w:p w:rsidR="00D94DE4" w:rsidRPr="00B445FE" w:rsidRDefault="00D94DE4" w:rsidP="00211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противоправного поведения</w:t>
            </w:r>
          </w:p>
        </w:tc>
        <w:tc>
          <w:tcPr>
            <w:tcW w:w="5244" w:type="dxa"/>
          </w:tcPr>
          <w:p w:rsidR="00D94DE4" w:rsidRPr="00B445FE" w:rsidRDefault="00D94DE4" w:rsidP="00211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</w:t>
            </w:r>
            <w:proofErr w:type="spellEnd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родительских отношений </w:t>
            </w:r>
          </w:p>
        </w:tc>
        <w:tc>
          <w:tcPr>
            <w:tcW w:w="5244" w:type="dxa"/>
            <w:vAlign w:val="center"/>
          </w:tcPr>
          <w:p w:rsidR="00D94DE4" w:rsidRPr="00B445FE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физического развития</w:t>
            </w:r>
          </w:p>
        </w:tc>
        <w:tc>
          <w:tcPr>
            <w:tcW w:w="5244" w:type="dxa"/>
          </w:tcPr>
          <w:p w:rsidR="00D94DE4" w:rsidRPr="00B445FE" w:rsidRDefault="00D94DE4" w:rsidP="00211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развития художественной деятельности</w:t>
            </w:r>
          </w:p>
        </w:tc>
        <w:tc>
          <w:tcPr>
            <w:tcW w:w="5244" w:type="dxa"/>
          </w:tcPr>
          <w:p w:rsidR="00D94DE4" w:rsidRPr="00792985" w:rsidRDefault="00D94DE4" w:rsidP="00211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здоровья</w:t>
            </w:r>
          </w:p>
        </w:tc>
        <w:tc>
          <w:tcPr>
            <w:tcW w:w="5244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свидетельства о рождении</w:t>
            </w:r>
          </w:p>
        </w:tc>
        <w:tc>
          <w:tcPr>
            <w:tcW w:w="5244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российского гражданства</w:t>
            </w:r>
          </w:p>
        </w:tc>
        <w:tc>
          <w:tcPr>
            <w:tcW w:w="5244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СНИЛС, медицинского полиса</w:t>
            </w:r>
          </w:p>
        </w:tc>
        <w:tc>
          <w:tcPr>
            <w:tcW w:w="5244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lang w:eastAsia="ru-RU"/>
              </w:rPr>
              <w:t>Уровень самооценки</w:t>
            </w:r>
          </w:p>
        </w:tc>
        <w:tc>
          <w:tcPr>
            <w:tcW w:w="5244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lang w:eastAsia="ru-RU"/>
              </w:rPr>
              <w:t>Уровень тревожности</w:t>
            </w:r>
          </w:p>
        </w:tc>
        <w:tc>
          <w:tcPr>
            <w:tcW w:w="5244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lang w:eastAsia="ru-RU"/>
              </w:rPr>
              <w:t>Уровень агрессивности</w:t>
            </w:r>
          </w:p>
        </w:tc>
        <w:tc>
          <w:tcPr>
            <w:tcW w:w="5244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lang w:eastAsia="ru-RU"/>
              </w:rPr>
              <w:t>Уровень развития познавательных процессов (память, внимание, мышление)</w:t>
            </w:r>
          </w:p>
        </w:tc>
        <w:tc>
          <w:tcPr>
            <w:tcW w:w="5244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lang w:eastAsia="ru-RU"/>
              </w:rPr>
              <w:t>Уровень развития коммуникативных способностей</w:t>
            </w:r>
          </w:p>
        </w:tc>
        <w:tc>
          <w:tcPr>
            <w:tcW w:w="5244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Эмоциональное состояние</w:t>
            </w:r>
          </w:p>
        </w:tc>
        <w:tc>
          <w:tcPr>
            <w:tcW w:w="5244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Рекомендуемая длительность пребывания ребенка </w:t>
            </w:r>
          </w:p>
        </w:tc>
        <w:tc>
          <w:tcPr>
            <w:tcW w:w="5244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DE4" w:rsidRPr="00716681" w:rsidTr="00211660">
        <w:tc>
          <w:tcPr>
            <w:tcW w:w="817" w:type="dxa"/>
            <w:vAlign w:val="center"/>
          </w:tcPr>
          <w:p w:rsidR="00D94DE4" w:rsidRPr="00716681" w:rsidRDefault="00D94DE4" w:rsidP="0021166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Реабилитационная группа</w:t>
            </w:r>
          </w:p>
        </w:tc>
        <w:tc>
          <w:tcPr>
            <w:tcW w:w="5244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94DE4" w:rsidRPr="00716681" w:rsidRDefault="00D94DE4" w:rsidP="00D94D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D94DE4" w:rsidRPr="00716681" w:rsidRDefault="00D94DE4" w:rsidP="00D94D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D94DE4" w:rsidRPr="00716681" w:rsidRDefault="00D94DE4" w:rsidP="00D94D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166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Мероприятия по организации безопасного проживания в учреждении, техника безопасности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  <w:gridCol w:w="2268"/>
        <w:gridCol w:w="2894"/>
      </w:tblGrid>
      <w:tr w:rsidR="00D94DE4" w:rsidRPr="00716681" w:rsidTr="00211660">
        <w:tc>
          <w:tcPr>
            <w:tcW w:w="851" w:type="dxa"/>
            <w:shd w:val="clear" w:color="auto" w:fill="auto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мероприятия</w:t>
            </w:r>
          </w:p>
        </w:tc>
        <w:tc>
          <w:tcPr>
            <w:tcW w:w="2268" w:type="dxa"/>
            <w:shd w:val="clear" w:color="auto" w:fill="auto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оказания</w:t>
            </w:r>
          </w:p>
        </w:tc>
        <w:tc>
          <w:tcPr>
            <w:tcW w:w="2894" w:type="dxa"/>
            <w:shd w:val="clear" w:color="auto" w:fill="auto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D94DE4" w:rsidRPr="00716681" w:rsidTr="00211660">
        <w:tc>
          <w:tcPr>
            <w:tcW w:w="851" w:type="dxa"/>
            <w:shd w:val="clear" w:color="auto" w:fill="auto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Ознакомительная беседа по правилам проживания в учреждении</w:t>
            </w:r>
          </w:p>
        </w:tc>
        <w:tc>
          <w:tcPr>
            <w:tcW w:w="2268" w:type="dxa"/>
            <w:shd w:val="clear" w:color="auto" w:fill="auto"/>
          </w:tcPr>
          <w:p w:rsidR="00D94DE4" w:rsidRPr="005B079B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shd w:val="clear" w:color="auto" w:fill="auto"/>
          </w:tcPr>
          <w:p w:rsidR="00D94DE4" w:rsidRPr="005B079B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DE4" w:rsidRPr="00716681" w:rsidTr="00211660">
        <w:tc>
          <w:tcPr>
            <w:tcW w:w="851" w:type="dxa"/>
            <w:shd w:val="clear" w:color="auto" w:fill="auto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Ознакомительная беседа по пожарной и антитеррористической безопасности</w:t>
            </w:r>
          </w:p>
        </w:tc>
        <w:tc>
          <w:tcPr>
            <w:tcW w:w="2268" w:type="dxa"/>
            <w:shd w:val="clear" w:color="auto" w:fill="auto"/>
          </w:tcPr>
          <w:p w:rsidR="00D94DE4" w:rsidRDefault="00D94DE4" w:rsidP="00211660"/>
        </w:tc>
        <w:tc>
          <w:tcPr>
            <w:tcW w:w="2894" w:type="dxa"/>
            <w:shd w:val="clear" w:color="auto" w:fill="auto"/>
          </w:tcPr>
          <w:p w:rsidR="00D94DE4" w:rsidRPr="005B079B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DE4" w:rsidRPr="00716681" w:rsidTr="00211660">
        <w:tc>
          <w:tcPr>
            <w:tcW w:w="851" w:type="dxa"/>
            <w:shd w:val="clear" w:color="auto" w:fill="auto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по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D94DE4" w:rsidRDefault="00D94DE4" w:rsidP="00211660"/>
        </w:tc>
        <w:tc>
          <w:tcPr>
            <w:tcW w:w="2894" w:type="dxa"/>
            <w:shd w:val="clear" w:color="auto" w:fill="auto"/>
          </w:tcPr>
          <w:p w:rsidR="00D94DE4" w:rsidRPr="005B079B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DE4" w:rsidRPr="00716681" w:rsidTr="00211660">
        <w:tc>
          <w:tcPr>
            <w:tcW w:w="851" w:type="dxa"/>
            <w:shd w:val="clear" w:color="auto" w:fill="auto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тренировка по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D94DE4" w:rsidRPr="005B079B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shd w:val="clear" w:color="auto" w:fill="auto"/>
          </w:tcPr>
          <w:p w:rsidR="00D94DE4" w:rsidRPr="005B079B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DE4" w:rsidRPr="00716681" w:rsidTr="00211660">
        <w:tc>
          <w:tcPr>
            <w:tcW w:w="851" w:type="dxa"/>
            <w:shd w:val="clear" w:color="auto" w:fill="auto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по технике безопасности в кабинете «Творческая мастерская»</w:t>
            </w:r>
          </w:p>
        </w:tc>
        <w:tc>
          <w:tcPr>
            <w:tcW w:w="2268" w:type="dxa"/>
            <w:shd w:val="clear" w:color="auto" w:fill="auto"/>
          </w:tcPr>
          <w:p w:rsidR="00D94DE4" w:rsidRPr="005B079B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shd w:val="clear" w:color="auto" w:fill="auto"/>
          </w:tcPr>
          <w:p w:rsidR="00D94DE4" w:rsidRPr="005B079B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DE4" w:rsidRPr="00716681" w:rsidTr="00211660">
        <w:tc>
          <w:tcPr>
            <w:tcW w:w="851" w:type="dxa"/>
            <w:shd w:val="clear" w:color="auto" w:fill="auto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беседы по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D94DE4" w:rsidRPr="005B079B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shd w:val="clear" w:color="auto" w:fill="auto"/>
          </w:tcPr>
          <w:p w:rsidR="00D94DE4" w:rsidRPr="005B079B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DE4" w:rsidRPr="00716681" w:rsidTr="00211660">
        <w:tc>
          <w:tcPr>
            <w:tcW w:w="851" w:type="dxa"/>
            <w:shd w:val="clear" w:color="auto" w:fill="auto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программе «Безопасность на каждый день»</w:t>
            </w:r>
          </w:p>
        </w:tc>
        <w:tc>
          <w:tcPr>
            <w:tcW w:w="2268" w:type="dxa"/>
            <w:shd w:val="clear" w:color="auto" w:fill="auto"/>
          </w:tcPr>
          <w:p w:rsidR="00D94DE4" w:rsidRPr="005B079B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shd w:val="clear" w:color="auto" w:fill="auto"/>
          </w:tcPr>
          <w:p w:rsidR="00D94DE4" w:rsidRPr="005B079B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4DE4" w:rsidRPr="00716681" w:rsidRDefault="00D94DE4" w:rsidP="00D94D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D94DE4" w:rsidRPr="00716681" w:rsidRDefault="00D94DE4" w:rsidP="00D94D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D94DE4" w:rsidRPr="00716681" w:rsidRDefault="00D94DE4" w:rsidP="00D94DE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166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Программа оказания социальных услуг</w:t>
      </w:r>
    </w:p>
    <w:p w:rsidR="00D94DE4" w:rsidRPr="00716681" w:rsidRDefault="00D94DE4" w:rsidP="00D94D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149"/>
        <w:gridCol w:w="142"/>
        <w:gridCol w:w="141"/>
        <w:gridCol w:w="426"/>
        <w:gridCol w:w="3118"/>
        <w:gridCol w:w="992"/>
        <w:gridCol w:w="426"/>
        <w:gridCol w:w="141"/>
        <w:gridCol w:w="993"/>
        <w:gridCol w:w="141"/>
        <w:gridCol w:w="142"/>
        <w:gridCol w:w="1276"/>
      </w:tblGrid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166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166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32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социальных услуг</w:t>
            </w:r>
          </w:p>
        </w:tc>
        <w:tc>
          <w:tcPr>
            <w:tcW w:w="4962" w:type="dxa"/>
            <w:gridSpan w:val="4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Необходимость в оказании услуги, </w:t>
            </w:r>
          </w:p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конкретные мероприятия</w:t>
            </w:r>
          </w:p>
        </w:tc>
        <w:tc>
          <w:tcPr>
            <w:tcW w:w="1275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оказания услуги</w:t>
            </w:r>
          </w:p>
        </w:tc>
        <w:tc>
          <w:tcPr>
            <w:tcW w:w="1418" w:type="dxa"/>
            <w:gridSpan w:val="2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 за оказание услуги</w:t>
            </w:r>
          </w:p>
        </w:tc>
      </w:tr>
      <w:tr w:rsidR="00D94DE4" w:rsidRPr="00716681" w:rsidTr="00211660">
        <w:tc>
          <w:tcPr>
            <w:tcW w:w="10598" w:type="dxa"/>
            <w:gridSpan w:val="1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Социально – бытовые услуги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1" w:type="dxa"/>
            <w:gridSpan w:val="2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 пользование жилого помещения для круглосуточного пребывания</w:t>
            </w:r>
          </w:p>
        </w:tc>
        <w:tc>
          <w:tcPr>
            <w:tcW w:w="5103" w:type="dxa"/>
            <w:gridSpan w:val="5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</w:t>
            </w: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предоставляются благоустроенные жилые помещения (спальные комнаты – 5,8 кв. м, по 3 человека в комнате), помещения бытового обслуживания, игровая – 19,89, санитарный узел-1,9 кв. м на человека, раздевалка, туалет (раздельный для мальчиков и девочек, душ с поддоном, музыкальный зал, тренажерный зал, столовая, комната для релаксации, кабинет психолога, учебная комната, творческая мастерская, гостиная, комната для ролевых игр, телевизионная, помещения столовой, игровая</w:t>
            </w:r>
            <w:proofErr w:type="gramEnd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и спортивная площадка на территории учреждения, соответствующие санитарно – гигиеническим нормам. В жилых и реабилитационных помещениях, местах общего пользования производится влажная и сухая уборка, дезинфекция и проветривание. Площадка для игр и спорта убирается от мусора, листьев и веток, в зимнее время – от снега и наледи. Помещения регулярно ремонтируются.</w:t>
            </w:r>
          </w:p>
        </w:tc>
        <w:tc>
          <w:tcPr>
            <w:tcW w:w="1134" w:type="dxa"/>
            <w:gridSpan w:val="2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Директор, уборщик служебных помещений, дворник, младший воспитатель, кухонный рабочий, рабочий </w:t>
            </w:r>
            <w:proofErr w:type="gramStart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 и РЗ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1" w:type="dxa"/>
            <w:gridSpan w:val="2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5103" w:type="dxa"/>
            <w:gridSpan w:val="5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Мероприятия: </w:t>
            </w: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 каждой жилой комнате имеются: шкаф для хранения одежды, белья, обуви, в котором отведена полка и 2-е плечиков, 1 тумбочка, 1 стул. Реабилитационные кабинеты оборудованы необходимой мебелью. Мебель по необходимости ремонтируется.</w:t>
            </w:r>
          </w:p>
        </w:tc>
        <w:tc>
          <w:tcPr>
            <w:tcW w:w="1134" w:type="dxa"/>
            <w:gridSpan w:val="2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Директор, главный бухгалтер, рабочий </w:t>
            </w:r>
            <w:proofErr w:type="gramStart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 и РЗ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1" w:type="dxa"/>
            <w:gridSpan w:val="2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и подача пищи, включая диетическое питание по медицинским показаниям</w:t>
            </w:r>
          </w:p>
        </w:tc>
        <w:tc>
          <w:tcPr>
            <w:tcW w:w="5103" w:type="dxa"/>
            <w:gridSpan w:val="5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Мероприятия: </w:t>
            </w: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предоставляемое питание подается в соответствии с утвержденным режимом дня, в соответствии с разработанным 2-х недельным меню и технологическими картами. Пища приготовлена из доброкачественных продуктов</w:t>
            </w:r>
          </w:p>
        </w:tc>
        <w:tc>
          <w:tcPr>
            <w:tcW w:w="1134" w:type="dxa"/>
            <w:gridSpan w:val="2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Повар, кухонный рабочий</w:t>
            </w:r>
          </w:p>
        </w:tc>
      </w:tr>
      <w:tr w:rsidR="00D94DE4" w:rsidRPr="00716681" w:rsidTr="00211660">
        <w:trPr>
          <w:trHeight w:val="343"/>
        </w:trPr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1" w:type="dxa"/>
            <w:gridSpan w:val="2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5-разового питания</w:t>
            </w:r>
          </w:p>
        </w:tc>
        <w:tc>
          <w:tcPr>
            <w:tcW w:w="5103" w:type="dxa"/>
            <w:gridSpan w:val="5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Мероприятия: </w:t>
            </w: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обеспечивается 5-и разовое горячее питание, в соответствии с нормативами питания, утвержденными нормативным правовым актом Воронежской области</w:t>
            </w:r>
          </w:p>
        </w:tc>
        <w:tc>
          <w:tcPr>
            <w:tcW w:w="1134" w:type="dxa"/>
            <w:gridSpan w:val="2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бухгалтер, бухгалтер, заведующий складом, повар, кухонный рабочий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1" w:type="dxa"/>
            <w:gridSpan w:val="2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</w:t>
            </w: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мягкого инвентаря (одежды, обуви, нательного белья и постельных принадлежностей)</w:t>
            </w:r>
          </w:p>
        </w:tc>
        <w:tc>
          <w:tcPr>
            <w:tcW w:w="5103" w:type="dxa"/>
            <w:gridSpan w:val="5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Мероприятия: </w:t>
            </w: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постельное белье, одежда, обувь выдается </w:t>
            </w: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 xml:space="preserve">в начале </w:t>
            </w:r>
            <w:proofErr w:type="gramStart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обслуживания</w:t>
            </w:r>
            <w:proofErr w:type="gramEnd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и заменяются по мере износа в соответствии с утвержденными нормами. Смена постельного белья и одежды производится 1 раз в неделю или по мере загрязнения. Сдается в стирку.</w:t>
            </w:r>
          </w:p>
        </w:tc>
        <w:tc>
          <w:tcPr>
            <w:tcW w:w="1134" w:type="dxa"/>
            <w:gridSpan w:val="2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Директор, </w:t>
            </w: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главный бухгалтер, заведующий складом,  младший воспитатель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91" w:type="dxa"/>
            <w:gridSpan w:val="2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(книги, журналы, газеты, настольные игры, экскурсии в пределах района и области, телевизоры в холлах и др.)</w:t>
            </w:r>
          </w:p>
        </w:tc>
        <w:tc>
          <w:tcPr>
            <w:tcW w:w="5103" w:type="dxa"/>
            <w:gridSpan w:val="5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Мероприятия: </w:t>
            </w: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в учреждении имеется библиотека книг, обширная </w:t>
            </w:r>
            <w:proofErr w:type="spellStart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медиотека</w:t>
            </w:r>
            <w:proofErr w:type="spellEnd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, настольные, развивающие игры. Раздаточный и наглядный материал для развития мышления, памяти, речи и др. Игрушки для детей дошкольного возраста, для игр на прогулке, велосипеды,  </w:t>
            </w:r>
          </w:p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перевозка детей автобусом на экскурсии, праздничные и др. мероприятия в пределах района и области</w:t>
            </w:r>
          </w:p>
        </w:tc>
        <w:tc>
          <w:tcPr>
            <w:tcW w:w="1134" w:type="dxa"/>
            <w:gridSpan w:val="2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зам. директора, водитель автобуса</w:t>
            </w:r>
          </w:p>
        </w:tc>
      </w:tr>
      <w:tr w:rsidR="00D94DE4" w:rsidRPr="00716681" w:rsidTr="00211660">
        <w:trPr>
          <w:trHeight w:val="60"/>
        </w:trPr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1" w:type="dxa"/>
            <w:gridSpan w:val="2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в написании и прочтении писем</w:t>
            </w:r>
          </w:p>
        </w:tc>
        <w:tc>
          <w:tcPr>
            <w:tcW w:w="5103" w:type="dxa"/>
            <w:gridSpan w:val="5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Мероприятия: </w:t>
            </w: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 оказании помощи при написании и прочтении письма обеспечивается конфиденциальность</w:t>
            </w:r>
          </w:p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Воспитатель, младший воспитатель</w:t>
            </w:r>
          </w:p>
        </w:tc>
      </w:tr>
      <w:tr w:rsidR="00D94DE4" w:rsidRPr="00716681" w:rsidTr="00211660">
        <w:trPr>
          <w:trHeight w:val="60"/>
        </w:trPr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91" w:type="dxa"/>
            <w:gridSpan w:val="2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канцелярскими и школьно-письменными принадлежностями</w:t>
            </w:r>
          </w:p>
        </w:tc>
        <w:tc>
          <w:tcPr>
            <w:tcW w:w="5103" w:type="dxa"/>
            <w:gridSpan w:val="5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Мероприятия: </w:t>
            </w: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воспитанники дошкольного возраста обеспечиваются канцелярскими принадлежностями для проведения занятий, выдаются перед занятием дежурным воспитателем. После занятия собираются и складываются на место хранения. Воспитанники школьного возраста обеспечиваются необходимыми канцелярскими и </w:t>
            </w:r>
            <w:proofErr w:type="spellStart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школьно</w:t>
            </w:r>
            <w:proofErr w:type="spellEnd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- письменными принадлежностями в соответствии с необходимостью</w:t>
            </w:r>
          </w:p>
        </w:tc>
        <w:tc>
          <w:tcPr>
            <w:tcW w:w="1134" w:type="dxa"/>
            <w:gridSpan w:val="2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складом, воспитатель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91" w:type="dxa"/>
            <w:gridSpan w:val="2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сохранности личных вещей, ценностей, документов</w:t>
            </w:r>
          </w:p>
        </w:tc>
        <w:tc>
          <w:tcPr>
            <w:tcW w:w="5103" w:type="dxa"/>
            <w:gridSpan w:val="5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Мероприятия: </w:t>
            </w: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 принятии несовершеннолетнего в учреждение составляется опись личных вещей. Личные вещи стираются и складываются в шкафу и тумбочке. Ценности и документы хранятся в сейфе, в кабинете социальных педагогов. При отчислении несовершеннолетнего личные вещи, ценности и документы выдаются по описи.</w:t>
            </w:r>
          </w:p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Младшие воспитатели, воспитатели, социальные педагоги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91" w:type="dxa"/>
            <w:gridSpan w:val="2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парикмахера, фотографа</w:t>
            </w:r>
          </w:p>
        </w:tc>
        <w:tc>
          <w:tcPr>
            <w:tcW w:w="5103" w:type="dxa"/>
            <w:gridSpan w:val="5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Мероприятия: </w:t>
            </w: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предоставляются услуги парикмахера и фотографа за счет средств законного представителя несовершеннолетнего или спонсорских средств.</w:t>
            </w:r>
          </w:p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</w:tr>
      <w:tr w:rsidR="00D94DE4" w:rsidRPr="00716681" w:rsidTr="00211660">
        <w:tc>
          <w:tcPr>
            <w:tcW w:w="10598" w:type="dxa"/>
            <w:gridSpan w:val="1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Социально-медицинские услуги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58" w:type="dxa"/>
            <w:gridSpan w:val="4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получении социально-медицинских услуг, предусмотренных законодательством Российской Федерации, и в оказании бесплатной медицинской помощи в учреждениях здравоохранения</w:t>
            </w:r>
          </w:p>
        </w:tc>
        <w:tc>
          <w:tcPr>
            <w:tcW w:w="4677" w:type="dxa"/>
            <w:gridSpan w:val="4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Мероприятия: </w:t>
            </w:r>
            <w:r w:rsidRPr="007166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содействие в получении медицинской помощи в объеме, предусмотренном территориальной программой государственных гарантий бесплатного оказания гражданам медицинской помощи на год на территории Воронежской области</w:t>
            </w:r>
          </w:p>
        </w:tc>
        <w:tc>
          <w:tcPr>
            <w:tcW w:w="1276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медицинским подразделением, медицинская сестра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58" w:type="dxa"/>
            <w:gridSpan w:val="4"/>
            <w:vAlign w:val="center"/>
          </w:tcPr>
          <w:p w:rsidR="00D94DE4" w:rsidRPr="00716681" w:rsidRDefault="00D94DE4" w:rsidP="002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Госпитализация несовершеннолетнего в медицинские организации, содействие в направлении по заключению врачей на санитарно - курортное лечение.</w:t>
            </w:r>
          </w:p>
        </w:tc>
        <w:tc>
          <w:tcPr>
            <w:tcW w:w="4677" w:type="dxa"/>
            <w:gridSpan w:val="4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 осуществление записи на прием к врачу, вызов врача или скорой помощи, а также сопровождение несовершеннолетнего в медицинскую организацию</w:t>
            </w:r>
          </w:p>
        </w:tc>
        <w:tc>
          <w:tcPr>
            <w:tcW w:w="1276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медицинским подразделением, медицинская сестра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58" w:type="dxa"/>
            <w:gridSpan w:val="4"/>
            <w:vAlign w:val="center"/>
          </w:tcPr>
          <w:p w:rsidR="00D94DE4" w:rsidRPr="00716681" w:rsidRDefault="00D94DE4" w:rsidP="002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прохождения диспансеризации</w:t>
            </w:r>
          </w:p>
        </w:tc>
        <w:tc>
          <w:tcPr>
            <w:tcW w:w="4677" w:type="dxa"/>
            <w:gridSpan w:val="4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 Сбор и подготовка документов, необходимых для прохождения диспансеризации. Осуществляется с привлечением врачей – специалистов.</w:t>
            </w:r>
          </w:p>
        </w:tc>
        <w:tc>
          <w:tcPr>
            <w:tcW w:w="1276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медицинским подразделением, медицинская сестра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58" w:type="dxa"/>
            <w:gridSpan w:val="4"/>
            <w:vAlign w:val="center"/>
          </w:tcPr>
          <w:p w:rsidR="00D94DE4" w:rsidRPr="00716681" w:rsidRDefault="00D94DE4" w:rsidP="002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получении путевок на санитарно – курортное лечение, в том числе льготных</w:t>
            </w:r>
          </w:p>
        </w:tc>
        <w:tc>
          <w:tcPr>
            <w:tcW w:w="4677" w:type="dxa"/>
            <w:gridSpan w:val="4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Мероприятия: содействие и оформление документов в прохождении врачей для получения путевок на санитарно - </w:t>
            </w:r>
            <w:proofErr w:type="spellStart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куротного</w:t>
            </w:r>
            <w:proofErr w:type="spellEnd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лечения, в том числе льготных.</w:t>
            </w:r>
          </w:p>
        </w:tc>
        <w:tc>
          <w:tcPr>
            <w:tcW w:w="1276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медицинским </w:t>
            </w: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подразделением, медицинская сестра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858" w:type="dxa"/>
            <w:gridSpan w:val="4"/>
            <w:vAlign w:val="center"/>
          </w:tcPr>
          <w:p w:rsidR="00D94DE4" w:rsidRPr="00716681" w:rsidRDefault="00D94DE4" w:rsidP="002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первичной  медико-санитарной и </w:t>
            </w:r>
            <w:proofErr w:type="spellStart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стомотологической</w:t>
            </w:r>
            <w:proofErr w:type="spellEnd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помощи</w:t>
            </w:r>
          </w:p>
        </w:tc>
        <w:tc>
          <w:tcPr>
            <w:tcW w:w="4677" w:type="dxa"/>
            <w:gridSpan w:val="4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 оказание первой доврачебной помощи при состояниях, вызывающих</w:t>
            </w:r>
          </w:p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угрозу здоровью несовершеннолетнего</w:t>
            </w:r>
          </w:p>
        </w:tc>
        <w:tc>
          <w:tcPr>
            <w:tcW w:w="1276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медицинским подразделением, медицинская сестра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58" w:type="dxa"/>
            <w:gridSpan w:val="4"/>
            <w:vAlign w:val="center"/>
          </w:tcPr>
          <w:p w:rsidR="00D94DE4" w:rsidRPr="00716681" w:rsidRDefault="00D94DE4" w:rsidP="002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реабилитационных мероприятий (медицинских, социальных)</w:t>
            </w:r>
          </w:p>
        </w:tc>
        <w:tc>
          <w:tcPr>
            <w:tcW w:w="4677" w:type="dxa"/>
            <w:gridSpan w:val="4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 проведение мероприятий на основе индивидуальной программы реабилитации, выданной МСЭ</w:t>
            </w:r>
          </w:p>
        </w:tc>
        <w:tc>
          <w:tcPr>
            <w:tcW w:w="1276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медицинским подразделением, медицинская сестра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58" w:type="dxa"/>
            <w:gridSpan w:val="4"/>
            <w:vAlign w:val="center"/>
          </w:tcPr>
          <w:p w:rsidR="00D94DE4" w:rsidRPr="00716681" w:rsidRDefault="00D94DE4" w:rsidP="002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санитарно - гигиенических требований в жилых помещениях и местах общего пользования</w:t>
            </w:r>
          </w:p>
        </w:tc>
        <w:tc>
          <w:tcPr>
            <w:tcW w:w="4677" w:type="dxa"/>
            <w:gridSpan w:val="4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 сухая и влажная уборка, в том числе генеральная. Вынос мусора, проветривание помещений</w:t>
            </w:r>
          </w:p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медицинским подразделением, медицинская сестра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58" w:type="dxa"/>
            <w:gridSpan w:val="4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677" w:type="dxa"/>
            <w:gridSpan w:val="4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Мероприятия: проведение бесед по освещению вопросов адаптации, в том числе возрастной реабилитации, соблюдения санитарно – гигиенического и полового просвещения, профилактики венерических заболеваний и СПИДа, консультирование и дачу рекомендаций по гигиене питания, профилактике и избавлению от вредных привычек. </w:t>
            </w:r>
          </w:p>
        </w:tc>
        <w:tc>
          <w:tcPr>
            <w:tcW w:w="1276" w:type="dxa"/>
            <w:gridSpan w:val="3"/>
            <w:vAlign w:val="center"/>
          </w:tcPr>
          <w:p w:rsidR="00D94DE4" w:rsidRPr="00D94DE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DE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медицинским подразделением, медицинская сестра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58" w:type="dxa"/>
            <w:gridSpan w:val="4"/>
            <w:vAlign w:val="center"/>
          </w:tcPr>
          <w:p w:rsidR="00D94DE4" w:rsidRPr="00716681" w:rsidRDefault="00D94DE4" w:rsidP="002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процедур, связанных с организацией ухода, наблюдением за состоянием здоровья (измерение температуры тела, артериального давления, </w:t>
            </w:r>
            <w:proofErr w:type="gramStart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приемом лекарственных препаратов и др.)</w:t>
            </w:r>
          </w:p>
        </w:tc>
        <w:tc>
          <w:tcPr>
            <w:tcW w:w="4677" w:type="dxa"/>
            <w:gridSpan w:val="4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 измерение температуры тела, измерение артериального давления, контроль приема лекарств, закапывания капель. Предоставляется при возникновении у несовершеннолетнего временных проблем со здоровьем, не требующих госпитализации в медицинскую организацию, или при необходимости получения доп. информации о состоянии здоровья несовершеннолетнего в соответствии с назначением врача/фельдшера</w:t>
            </w:r>
          </w:p>
        </w:tc>
        <w:tc>
          <w:tcPr>
            <w:tcW w:w="1276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медицинским подразделением, медицинская сестра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58" w:type="dxa"/>
            <w:gridSpan w:val="4"/>
            <w:vAlign w:val="center"/>
          </w:tcPr>
          <w:p w:rsidR="00D94DE4" w:rsidRPr="00716681" w:rsidRDefault="00D94DE4" w:rsidP="002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в проведении оздоровительных мероприятий</w:t>
            </w:r>
          </w:p>
        </w:tc>
        <w:tc>
          <w:tcPr>
            <w:tcW w:w="4677" w:type="dxa"/>
            <w:gridSpan w:val="4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 организация прогулки, содействие в проведении оздоровительной гимнастики, медицинской реабилитации. Время проведения: по состоянию здоровья и рекомендации врача.</w:t>
            </w:r>
          </w:p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медицинским подразделением, медицинская сестра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58" w:type="dxa"/>
            <w:gridSpan w:val="4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Систематическое наблюдение за несовершеннолетними в целях выявления отклонений в состоянии их здоровья</w:t>
            </w:r>
          </w:p>
        </w:tc>
        <w:tc>
          <w:tcPr>
            <w:tcW w:w="4677" w:type="dxa"/>
            <w:gridSpan w:val="4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 измерение температуры тела, измерение артериального давления, забор материала для проведения лабораторных исследований.</w:t>
            </w:r>
          </w:p>
        </w:tc>
        <w:tc>
          <w:tcPr>
            <w:tcW w:w="1276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медицинским подразделением, медицинская сестра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58" w:type="dxa"/>
            <w:gridSpan w:val="4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в обеспечении по заключению врачей лекарственными средствами и изделиями медицинского </w:t>
            </w: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назначения.</w:t>
            </w:r>
          </w:p>
        </w:tc>
        <w:tc>
          <w:tcPr>
            <w:tcW w:w="4677" w:type="dxa"/>
            <w:gridSpan w:val="4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Мероприятия: организация закупки, получение, хранение, в установленном порядке и выдачу несовершеннолетним необходимых лекарственных средств и медицинских изделий</w:t>
            </w:r>
          </w:p>
        </w:tc>
        <w:tc>
          <w:tcPr>
            <w:tcW w:w="1276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медицинским </w:t>
            </w: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подразделением, медицинская сестра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858" w:type="dxa"/>
            <w:gridSpan w:val="4"/>
            <w:vAlign w:val="center"/>
          </w:tcPr>
          <w:p w:rsidR="00D94DE4" w:rsidRPr="00716681" w:rsidRDefault="00D94DE4" w:rsidP="002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по социально – медицинским вопросам (поддержания и сохранения здоровья несовершеннолетних, проведения оздоровительных мероприятий, выявление отклонений в состоянии их здоровья)</w:t>
            </w:r>
          </w:p>
        </w:tc>
        <w:tc>
          <w:tcPr>
            <w:tcW w:w="4677" w:type="dxa"/>
            <w:gridSpan w:val="4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 дача разъяснений, рекомендаций несовершеннолетним в правильном понимании и решении стоящих перед ними конкретных медицинских проблем</w:t>
            </w:r>
          </w:p>
        </w:tc>
        <w:tc>
          <w:tcPr>
            <w:tcW w:w="1276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медицинским подразделением, медицинская сестра</w:t>
            </w:r>
          </w:p>
        </w:tc>
      </w:tr>
      <w:tr w:rsidR="00D94DE4" w:rsidRPr="00716681" w:rsidTr="00211660">
        <w:tc>
          <w:tcPr>
            <w:tcW w:w="10598" w:type="dxa"/>
            <w:gridSpan w:val="1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Социально – психологические услуги</w:t>
            </w:r>
          </w:p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32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 – психологическое консультирование </w:t>
            </w:r>
          </w:p>
        </w:tc>
        <w:tc>
          <w:tcPr>
            <w:tcW w:w="3544" w:type="dxa"/>
            <w:gridSpan w:val="2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 Обсуждение проблемы для раскрытия и мобилизации внутренних ресурсов и последующего решения</w:t>
            </w:r>
          </w:p>
        </w:tc>
        <w:tc>
          <w:tcPr>
            <w:tcW w:w="2693" w:type="dxa"/>
            <w:gridSpan w:val="5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- психолог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32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– психологический патронаж</w:t>
            </w:r>
          </w:p>
        </w:tc>
        <w:tc>
          <w:tcPr>
            <w:tcW w:w="3544" w:type="dxa"/>
            <w:gridSpan w:val="2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 Наблюдение за семьей несовершеннолетнего для своевременного выявления ситуаций психического дискомфорта или межличностного конфликта, которые могут усугубить трудную жизненную ситуацию</w:t>
            </w:r>
          </w:p>
        </w:tc>
        <w:tc>
          <w:tcPr>
            <w:tcW w:w="2693" w:type="dxa"/>
            <w:gridSpan w:val="5"/>
            <w:vAlign w:val="center"/>
          </w:tcPr>
          <w:p w:rsidR="00D94DE4" w:rsidRPr="00270549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- психолог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32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Психодиагностика и обследование личности</w:t>
            </w:r>
          </w:p>
        </w:tc>
        <w:tc>
          <w:tcPr>
            <w:tcW w:w="3544" w:type="dxa"/>
            <w:gridSpan w:val="2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 Наблюдение за  несовершеннолетним для своевременного выявления ситуаций психического дискомфорта или межличностного конфликта, которые могут усугубить трудную жизненную ситуацию</w:t>
            </w:r>
          </w:p>
        </w:tc>
        <w:tc>
          <w:tcPr>
            <w:tcW w:w="2693" w:type="dxa"/>
            <w:gridSpan w:val="5"/>
            <w:vAlign w:val="center"/>
          </w:tcPr>
          <w:p w:rsidR="00D94DE4" w:rsidRPr="007C26CE" w:rsidRDefault="00D94DE4" w:rsidP="002116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- психолог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32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Психологическая коррекция</w:t>
            </w:r>
          </w:p>
          <w:p w:rsidR="00D94DE4" w:rsidRPr="00716681" w:rsidRDefault="00D94DE4" w:rsidP="0021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(занятия по программе «По тропинке к знаниям», «Детство без насилия и жестокости»)</w:t>
            </w:r>
          </w:p>
        </w:tc>
        <w:tc>
          <w:tcPr>
            <w:tcW w:w="3544" w:type="dxa"/>
            <w:gridSpan w:val="2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 Проведение мероприятий по преодолению или ослаблению отклонений в развитии, эмоциональном состоянии и поведении несовершеннолетних</w:t>
            </w:r>
          </w:p>
        </w:tc>
        <w:tc>
          <w:tcPr>
            <w:tcW w:w="2693" w:type="dxa"/>
            <w:gridSpan w:val="5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- психолог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32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Психопрофилактическая работа</w:t>
            </w:r>
          </w:p>
          <w:p w:rsidR="00D94DE4" w:rsidRPr="00716681" w:rsidRDefault="00D94DE4" w:rsidP="0021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(занятия по программе «Равновесие», «Жизнь как ценность»</w:t>
            </w:r>
            <w:proofErr w:type="gramEnd"/>
          </w:p>
          <w:p w:rsidR="00D94DE4" w:rsidRPr="00716681" w:rsidRDefault="00D94DE4" w:rsidP="0021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 Формирование у несовершеннолетнего потребности и желании использовать полученную информацию для работы над собой и своими проблемами</w:t>
            </w:r>
          </w:p>
        </w:tc>
        <w:tc>
          <w:tcPr>
            <w:tcW w:w="2693" w:type="dxa"/>
            <w:gridSpan w:val="5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- психолог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32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Психологическая помощь и поддержка</w:t>
            </w:r>
          </w:p>
        </w:tc>
        <w:tc>
          <w:tcPr>
            <w:tcW w:w="3544" w:type="dxa"/>
            <w:gridSpan w:val="2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 Оказание экстренной психологической помощи для выхода из кризисного состояния</w:t>
            </w:r>
          </w:p>
        </w:tc>
        <w:tc>
          <w:tcPr>
            <w:tcW w:w="2693" w:type="dxa"/>
            <w:gridSpan w:val="5"/>
            <w:vAlign w:val="center"/>
          </w:tcPr>
          <w:p w:rsidR="00D94DE4" w:rsidRPr="00716681" w:rsidRDefault="00D94DE4" w:rsidP="00D9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- психолог</w:t>
            </w:r>
          </w:p>
        </w:tc>
      </w:tr>
      <w:tr w:rsidR="00D94DE4" w:rsidRPr="00716681" w:rsidTr="00211660">
        <w:tc>
          <w:tcPr>
            <w:tcW w:w="10598" w:type="dxa"/>
            <w:gridSpan w:val="1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Социально – педагогические услуги</w:t>
            </w:r>
          </w:p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49" w:type="dxa"/>
            <w:vAlign w:val="center"/>
          </w:tcPr>
          <w:p w:rsidR="00D94DE4" w:rsidRPr="00716681" w:rsidRDefault="00D94DE4" w:rsidP="002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– педагогическая коррекция, включая диагностику и консультирование</w:t>
            </w:r>
          </w:p>
        </w:tc>
        <w:tc>
          <w:tcPr>
            <w:tcW w:w="4819" w:type="dxa"/>
            <w:gridSpan w:val="5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 выявление и анализ индивидуальных особенностей личности ребенка, влияющих на отклонения в его поведении и взаимоотношениях с окружающими людьми  (групповые реабилитационные мероприятия, индивидуальная работа  и образовательные мероприятия  по дополнительной общеобразовательной  программе «Открой свой мир»)</w:t>
            </w:r>
          </w:p>
        </w:tc>
        <w:tc>
          <w:tcPr>
            <w:tcW w:w="1701" w:type="dxa"/>
            <w:gridSpan w:val="4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D94DE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ВР, воспитатели, педагог дополнительного образования, социальные педагоги</w:t>
            </w:r>
          </w:p>
          <w:p w:rsidR="00D94DE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DE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DE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DE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DE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DE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DE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DE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D94DE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DE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DE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DE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DE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DE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DE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DE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DE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DE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DE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педагоги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2149" w:type="dxa"/>
            <w:vAlign w:val="center"/>
          </w:tcPr>
          <w:p w:rsidR="00D94DE4" w:rsidRPr="00716681" w:rsidRDefault="00D94DE4" w:rsidP="002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4819" w:type="dxa"/>
            <w:gridSpan w:val="5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 создание условий для проведения конкурсов, экскурсий, клубов по интересам (кружковая работа)</w:t>
            </w:r>
          </w:p>
        </w:tc>
        <w:tc>
          <w:tcPr>
            <w:tcW w:w="1701" w:type="dxa"/>
            <w:gridSpan w:val="4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49" w:type="dxa"/>
            <w:vAlign w:val="center"/>
          </w:tcPr>
          <w:p w:rsidR="00D94DE4" w:rsidRPr="00716681" w:rsidRDefault="00D94DE4" w:rsidP="002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4819" w:type="dxa"/>
            <w:gridSpan w:val="5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 организация и проведение праздников, юбилеев, спортивных соревнований, викторин и других культурных мероприятий)</w:t>
            </w:r>
            <w:proofErr w:type="gramEnd"/>
          </w:p>
        </w:tc>
        <w:tc>
          <w:tcPr>
            <w:tcW w:w="1701" w:type="dxa"/>
            <w:gridSpan w:val="4"/>
          </w:tcPr>
          <w:p w:rsidR="00D94DE4" w:rsidRPr="00CE533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D94DE4" w:rsidRPr="00CE5334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DE4" w:rsidRPr="00716681" w:rsidTr="00211660">
        <w:tc>
          <w:tcPr>
            <w:tcW w:w="10598" w:type="dxa"/>
            <w:gridSpan w:val="1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5. Социально – правовые услуги</w:t>
            </w:r>
          </w:p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32" w:type="dxa"/>
            <w:gridSpan w:val="3"/>
            <w:vAlign w:val="center"/>
          </w:tcPr>
          <w:p w:rsidR="00D94DE4" w:rsidRPr="00716681" w:rsidRDefault="00D94DE4" w:rsidP="002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в оформлении и восстановлении утраченных документов несовершеннолетних</w:t>
            </w:r>
          </w:p>
        </w:tc>
        <w:tc>
          <w:tcPr>
            <w:tcW w:w="4962" w:type="dxa"/>
            <w:gridSpan w:val="4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 помощь в оформлении свидетельства о рождении, паспорта, СНИЛС и медицинского полиса несовершеннолетнего.</w:t>
            </w:r>
          </w:p>
        </w:tc>
        <w:tc>
          <w:tcPr>
            <w:tcW w:w="1275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заместитель директора по ВР, социальные педагоги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32" w:type="dxa"/>
            <w:gridSpan w:val="3"/>
            <w:vAlign w:val="center"/>
          </w:tcPr>
          <w:p w:rsidR="00D94DE4" w:rsidRPr="00716681" w:rsidRDefault="00D94DE4" w:rsidP="002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4962" w:type="dxa"/>
            <w:gridSpan w:val="4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 содействие в приглашении юриста, сопровождение в юридическую консультацию и обратно</w:t>
            </w:r>
          </w:p>
        </w:tc>
        <w:tc>
          <w:tcPr>
            <w:tcW w:w="1275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заместитель директора по ВР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32" w:type="dxa"/>
            <w:gridSpan w:val="3"/>
            <w:vAlign w:val="center"/>
          </w:tcPr>
          <w:p w:rsidR="00D94DE4" w:rsidRPr="00716681" w:rsidRDefault="00D94DE4" w:rsidP="002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в защите прав и законных интересов несовершеннолетних</w:t>
            </w:r>
          </w:p>
        </w:tc>
        <w:tc>
          <w:tcPr>
            <w:tcW w:w="4962" w:type="dxa"/>
            <w:gridSpan w:val="4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 деятельность по предупреждению нарушения личных неимущественных и имущественных прав несовершеннолетних, восстановлению его нарушенных прав, предоставление интересов несовершеннолетних в отношениях с любыми физическими и юридическими лицами, проведение мероприятий, повышающих правовую культуру несовершеннолетнего</w:t>
            </w:r>
          </w:p>
        </w:tc>
        <w:tc>
          <w:tcPr>
            <w:tcW w:w="1275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педагоги</w:t>
            </w:r>
          </w:p>
        </w:tc>
      </w:tr>
      <w:tr w:rsidR="00D94DE4" w:rsidRPr="00716681" w:rsidTr="00211660">
        <w:tc>
          <w:tcPr>
            <w:tcW w:w="10598" w:type="dxa"/>
            <w:gridSpan w:val="13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6. Социально – трудовые услуги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32" w:type="dxa"/>
            <w:gridSpan w:val="3"/>
            <w:vAlign w:val="center"/>
          </w:tcPr>
          <w:p w:rsidR="00D94DE4" w:rsidRPr="00716681" w:rsidRDefault="00D94DE4" w:rsidP="002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навыками</w:t>
            </w:r>
          </w:p>
        </w:tc>
        <w:tc>
          <w:tcPr>
            <w:tcW w:w="4962" w:type="dxa"/>
            <w:gridSpan w:val="4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 проведение мероприятий по обучению доступным трудовым и начальным профессиональным навыкам, восстановлению личностного и социального статуса.</w:t>
            </w:r>
          </w:p>
        </w:tc>
        <w:tc>
          <w:tcPr>
            <w:tcW w:w="1275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педагоги</w:t>
            </w:r>
          </w:p>
        </w:tc>
      </w:tr>
      <w:tr w:rsidR="00D94DE4" w:rsidRPr="00716681" w:rsidTr="00211660">
        <w:trPr>
          <w:trHeight w:val="1266"/>
        </w:trPr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32" w:type="dxa"/>
            <w:gridSpan w:val="3"/>
            <w:vAlign w:val="center"/>
          </w:tcPr>
          <w:p w:rsidR="00D94DE4" w:rsidRPr="00716681" w:rsidRDefault="00D94DE4" w:rsidP="002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помощи в получении образования, в том числе профессионального образования</w:t>
            </w:r>
          </w:p>
        </w:tc>
        <w:tc>
          <w:tcPr>
            <w:tcW w:w="4962" w:type="dxa"/>
            <w:gridSpan w:val="4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Мероприятия: комплекс мероприятий, направленных на решение проблем, связанных с коррекцией школьной мотивации, выбором профессий, содействие в получении образования в образовательных учреждениях. Предоставляется перевозка детей в образовательные учреждения. Предоставление ПК для доступа к информационным ресурсам для организации дистанционного обучения</w:t>
            </w:r>
          </w:p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педагог, водитель автобуса, техник - программист</w:t>
            </w:r>
          </w:p>
        </w:tc>
      </w:tr>
      <w:tr w:rsidR="00D94DE4" w:rsidRPr="00716681" w:rsidTr="00211660">
        <w:tc>
          <w:tcPr>
            <w:tcW w:w="511" w:type="dxa"/>
            <w:vAlign w:val="center"/>
          </w:tcPr>
          <w:p w:rsidR="00D94DE4" w:rsidRPr="00716681" w:rsidRDefault="00D94DE4" w:rsidP="002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32" w:type="dxa"/>
            <w:gridSpan w:val="3"/>
            <w:vAlign w:val="center"/>
          </w:tcPr>
          <w:p w:rsidR="00D94DE4" w:rsidRPr="00716681" w:rsidRDefault="00D94DE4" w:rsidP="00211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помощи в </w:t>
            </w: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трудоустройстве</w:t>
            </w:r>
          </w:p>
        </w:tc>
        <w:tc>
          <w:tcPr>
            <w:tcW w:w="4962" w:type="dxa"/>
            <w:gridSpan w:val="4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Мероприятия: поиск необходимых организаций и </w:t>
            </w: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предприятий, заключение с ними договоров, переговоров с работодателями по трудоустройству несовершеннолетнего, содействие в трудоустройстве на рабочие места в самой организации социального обслуживания</w:t>
            </w:r>
          </w:p>
        </w:tc>
        <w:tc>
          <w:tcPr>
            <w:tcW w:w="1275" w:type="dxa"/>
            <w:gridSpan w:val="3"/>
            <w:vAlign w:val="center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D94DE4" w:rsidRPr="00716681" w:rsidRDefault="00D94DE4" w:rsidP="002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Директор, </w:t>
            </w:r>
            <w:r w:rsidRPr="00716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Заместитель директора по ВР</w:t>
            </w:r>
          </w:p>
        </w:tc>
      </w:tr>
    </w:tbl>
    <w:p w:rsidR="00D94DE4" w:rsidRPr="00716681" w:rsidRDefault="00D94DE4" w:rsidP="00D94DE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94DE4" w:rsidRPr="00716681" w:rsidRDefault="00D94DE4" w:rsidP="00D94DE4">
      <w:pPr>
        <w:tabs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94DE4" w:rsidRPr="00716681" w:rsidRDefault="00D94DE4" w:rsidP="00D94DE4">
      <w:pPr>
        <w:tabs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66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Заместитель директора по восп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итательной работе: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:rsidR="00D94DE4" w:rsidRDefault="00D94DE4" w:rsidP="00D94DE4">
      <w:pPr>
        <w:spacing w:after="0" w:line="360" w:lineRule="auto"/>
        <w:rPr>
          <w:rFonts w:ascii="Times New Roman" w:eastAsia="Calibri" w:hAnsi="Times New Roman" w:cs="Times New Roman"/>
        </w:rPr>
      </w:pPr>
    </w:p>
    <w:p w:rsidR="00D94DE4" w:rsidRDefault="00D94DE4" w:rsidP="00D94DE4">
      <w:pPr>
        <w:spacing w:after="0" w:line="360" w:lineRule="auto"/>
        <w:rPr>
          <w:rFonts w:ascii="Times New Roman" w:eastAsia="Calibri" w:hAnsi="Times New Roman" w:cs="Times New Roman"/>
        </w:rPr>
      </w:pPr>
    </w:p>
    <w:p w:rsidR="00D94DE4" w:rsidRPr="00716681" w:rsidRDefault="00D94DE4" w:rsidP="00D94DE4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16681">
        <w:rPr>
          <w:rFonts w:ascii="Times New Roman" w:eastAsia="Calibri" w:hAnsi="Times New Roman" w:cs="Times New Roman"/>
        </w:rPr>
        <w:t>КАЗЁННОЕ  УЧРЕЖДЕНИЕ ВОРОНЕЖСКОЙ ОБЛАСТИ</w:t>
      </w:r>
    </w:p>
    <w:p w:rsidR="00D94DE4" w:rsidRPr="00716681" w:rsidRDefault="00D94DE4" w:rsidP="00D94DE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16681">
        <w:rPr>
          <w:rFonts w:ascii="Times New Roman" w:eastAsia="Calibri" w:hAnsi="Times New Roman" w:cs="Times New Roman"/>
        </w:rPr>
        <w:t>«ГРИБАНОВСКИЙ СОЦИАЛЬНО – РЕАБИЛИТАЦИОННЫЙ</w:t>
      </w:r>
    </w:p>
    <w:p w:rsidR="00D94DE4" w:rsidRPr="00716681" w:rsidRDefault="00D94DE4" w:rsidP="00D94DE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16681">
        <w:rPr>
          <w:rFonts w:ascii="Times New Roman" w:eastAsia="Calibri" w:hAnsi="Times New Roman" w:cs="Times New Roman"/>
        </w:rPr>
        <w:t>ЦЕНТР ДЛЯ НЕСОВЕРШЕННОЛЕТНИХ»</w:t>
      </w:r>
    </w:p>
    <w:p w:rsidR="00D94DE4" w:rsidRPr="00716681" w:rsidRDefault="00D94DE4" w:rsidP="00D94DE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94DE4" w:rsidRPr="00716681" w:rsidRDefault="00D94DE4" w:rsidP="00D94DE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94DE4" w:rsidRPr="00CD22A2" w:rsidRDefault="00D94DE4" w:rsidP="00D94DE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D22A2">
        <w:rPr>
          <w:rFonts w:ascii="Times New Roman" w:eastAsia="Calibri" w:hAnsi="Times New Roman" w:cs="Times New Roman"/>
          <w:sz w:val="20"/>
          <w:szCs w:val="20"/>
        </w:rPr>
        <w:t>Индивидуальный план работы с семьей воспитанника (</w:t>
      </w:r>
      <w:proofErr w:type="spellStart"/>
      <w:r w:rsidRPr="00CD22A2">
        <w:rPr>
          <w:rFonts w:ascii="Times New Roman" w:eastAsia="Calibri" w:hAnsi="Times New Roman" w:cs="Times New Roman"/>
          <w:sz w:val="20"/>
          <w:szCs w:val="20"/>
        </w:rPr>
        <w:t>цы</w:t>
      </w:r>
      <w:proofErr w:type="spellEnd"/>
      <w:r w:rsidRPr="00CD22A2">
        <w:rPr>
          <w:rFonts w:ascii="Times New Roman" w:eastAsia="Calibri" w:hAnsi="Times New Roman" w:cs="Times New Roman"/>
          <w:sz w:val="20"/>
          <w:szCs w:val="20"/>
        </w:rPr>
        <w:t xml:space="preserve">) КУ </w:t>
      </w:r>
      <w:proofErr w:type="gramStart"/>
      <w:r w:rsidRPr="00CD22A2">
        <w:rPr>
          <w:rFonts w:ascii="Times New Roman" w:eastAsia="Calibri" w:hAnsi="Times New Roman" w:cs="Times New Roman"/>
          <w:sz w:val="20"/>
          <w:szCs w:val="20"/>
        </w:rPr>
        <w:t>ВО</w:t>
      </w:r>
      <w:proofErr w:type="gramEnd"/>
      <w:r w:rsidRPr="00CD22A2">
        <w:rPr>
          <w:rFonts w:ascii="Times New Roman" w:eastAsia="Calibri" w:hAnsi="Times New Roman" w:cs="Times New Roman"/>
          <w:sz w:val="20"/>
          <w:szCs w:val="20"/>
        </w:rPr>
        <w:t xml:space="preserve"> «Грибановский СРЦдН» </w:t>
      </w:r>
      <w:r w:rsidRPr="00CD22A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несовершеннолетнего </w:t>
      </w:r>
    </w:p>
    <w:p w:rsidR="00D94DE4" w:rsidRDefault="00D94DE4" w:rsidP="00D94DE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D22A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Мать- </w:t>
      </w:r>
    </w:p>
    <w:p w:rsidR="00D94DE4" w:rsidRPr="00CD22A2" w:rsidRDefault="00D94DE4" w:rsidP="00D94DE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>Отец-</w:t>
      </w:r>
    </w:p>
    <w:p w:rsidR="00D94DE4" w:rsidRPr="00716681" w:rsidRDefault="00D94DE4" w:rsidP="00D94DE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308"/>
        <w:gridCol w:w="2790"/>
        <w:gridCol w:w="2126"/>
        <w:gridCol w:w="1843"/>
      </w:tblGrid>
      <w:tr w:rsidR="00D94DE4" w:rsidRPr="006E3BE4" w:rsidTr="00211660">
        <w:tc>
          <w:tcPr>
            <w:tcW w:w="531" w:type="dxa"/>
            <w:shd w:val="clear" w:color="auto" w:fill="auto"/>
            <w:vAlign w:val="center"/>
          </w:tcPr>
          <w:p w:rsidR="00D94DE4" w:rsidRPr="006E3BE4" w:rsidRDefault="00D94DE4" w:rsidP="00211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D94DE4" w:rsidRPr="006E3BE4" w:rsidRDefault="00D94DE4" w:rsidP="00211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94DE4" w:rsidRPr="006E3BE4" w:rsidRDefault="00D94DE4" w:rsidP="00211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социальных услуг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4DE4" w:rsidRPr="006E3BE4" w:rsidRDefault="00D94DE4" w:rsidP="00211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Конкретные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4DE4" w:rsidRPr="006E3BE4" w:rsidRDefault="00D94DE4" w:rsidP="00211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оказания услуги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DE4" w:rsidRPr="006E3BE4" w:rsidRDefault="00D94DE4" w:rsidP="00211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 за оказание услуги</w:t>
            </w:r>
          </w:p>
        </w:tc>
      </w:tr>
      <w:tr w:rsidR="00D94DE4" w:rsidRPr="006E3BE4" w:rsidTr="00211660">
        <w:tc>
          <w:tcPr>
            <w:tcW w:w="531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94DE4" w:rsidRPr="006E3BE4" w:rsidRDefault="00D94DE4" w:rsidP="002116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Социально – психологическое консультирование </w:t>
            </w:r>
          </w:p>
        </w:tc>
        <w:tc>
          <w:tcPr>
            <w:tcW w:w="2790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блоку№5 «Психологическое консультирование родителей (законных представителей)»</w:t>
            </w:r>
            <w:r w:rsidRPr="006E3B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дополнительной общеразвивающей программы по коррекции семейного неблагополучия и тяжелой жизненной ситуации «Школа для родителей»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4DE4" w:rsidRPr="00CD22A2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D94DE4" w:rsidRPr="006E3BE4" w:rsidTr="00211660">
        <w:tc>
          <w:tcPr>
            <w:tcW w:w="531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94DE4" w:rsidRPr="006E3BE4" w:rsidRDefault="00D94DE4" w:rsidP="002116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 – психологический патронаж</w:t>
            </w:r>
          </w:p>
        </w:tc>
        <w:tc>
          <w:tcPr>
            <w:tcW w:w="2790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семьей несовершеннолетнего для своевременного выявления ситуаций психического дискомфорта или межличностного конфликта, которые могут усугубить трудную жизненную ситуацию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4DE4" w:rsidRPr="00CD22A2" w:rsidRDefault="00D94DE4" w:rsidP="00211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D94DE4" w:rsidRPr="006E3BE4" w:rsidTr="00211660">
        <w:tc>
          <w:tcPr>
            <w:tcW w:w="531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94DE4" w:rsidRPr="006E3BE4" w:rsidRDefault="00D94DE4" w:rsidP="002116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Психодиагностика и обследование личности</w:t>
            </w:r>
          </w:p>
        </w:tc>
        <w:tc>
          <w:tcPr>
            <w:tcW w:w="2790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семьей для своевременного выявления ситуаций психического дискомфорта или межличностного конфликта, которые могут усугубить трудную жизненную ситуацию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4DE4" w:rsidRPr="00CD22A2" w:rsidRDefault="00D94DE4" w:rsidP="00211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D94DE4" w:rsidRPr="006E3BE4" w:rsidTr="00211660">
        <w:tc>
          <w:tcPr>
            <w:tcW w:w="531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94DE4" w:rsidRPr="006E3BE4" w:rsidRDefault="00D94DE4" w:rsidP="002116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Психологическая коррекция</w:t>
            </w:r>
          </w:p>
          <w:p w:rsidR="00D94DE4" w:rsidRPr="006E3BE4" w:rsidRDefault="00D94DE4" w:rsidP="002116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Работа, в соответствии с </w:t>
            </w:r>
            <w:proofErr w:type="spellStart"/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учебно</w:t>
            </w:r>
            <w:proofErr w:type="spellEnd"/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тематическим планом  блока №7 «Индивидуальные беседы педагога – психолога с родителями (законными представителями)» дополнительной общеразвивающей программы по коррекции семейного неблагополучия и тяжелой жизненной ситуации «Школа для родителей»</w:t>
            </w:r>
          </w:p>
        </w:tc>
        <w:tc>
          <w:tcPr>
            <w:tcW w:w="2126" w:type="dxa"/>
            <w:shd w:val="clear" w:color="auto" w:fill="auto"/>
          </w:tcPr>
          <w:p w:rsidR="00D94DE4" w:rsidRPr="00F55AE8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D94DE4" w:rsidRPr="006E3BE4" w:rsidTr="00211660">
        <w:tc>
          <w:tcPr>
            <w:tcW w:w="531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94DE4" w:rsidRPr="006E3BE4" w:rsidRDefault="00D94DE4" w:rsidP="002116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Психологическая помощь и поддержка</w:t>
            </w:r>
          </w:p>
        </w:tc>
        <w:tc>
          <w:tcPr>
            <w:tcW w:w="2790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экстренной психологической помощи для </w:t>
            </w: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выхода из кризисного состояния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4DE4" w:rsidRPr="006E3BE4" w:rsidRDefault="00D94DE4" w:rsidP="00211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D94DE4" w:rsidRPr="006E3BE4" w:rsidTr="00211660">
        <w:tc>
          <w:tcPr>
            <w:tcW w:w="531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308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 – педагогическая коррекция, включая диагностику и консультирование</w:t>
            </w:r>
          </w:p>
        </w:tc>
        <w:tc>
          <w:tcPr>
            <w:tcW w:w="2790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блоку №4 «Педагогическое консультирование родителей (законных представителей)» и блоку №6 «Индивидуальные беседа по повышению педагогической компетенции родителей (законных представителей)» дополнительной общеразвивающей программы по коррекции семейного неблагополучия и тяжелой жизненной ситуации «Школа для родителей»</w:t>
            </w:r>
          </w:p>
        </w:tc>
        <w:tc>
          <w:tcPr>
            <w:tcW w:w="2126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  <w:p w:rsidR="00D94DE4" w:rsidRPr="006E3BE4" w:rsidRDefault="00D94DE4" w:rsidP="00211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4DE4" w:rsidRPr="006E3BE4" w:rsidRDefault="00D94DE4" w:rsidP="00211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4DE4" w:rsidRPr="006E3BE4" w:rsidRDefault="00D94DE4" w:rsidP="00211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4D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4D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педагог</w:t>
            </w:r>
          </w:p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94DE4" w:rsidRPr="00C73DF4" w:rsidTr="00211660">
        <w:tc>
          <w:tcPr>
            <w:tcW w:w="531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08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Работа родительского клуба «Помоги себе и своему ребенку»</w:t>
            </w:r>
          </w:p>
        </w:tc>
        <w:tc>
          <w:tcPr>
            <w:tcW w:w="2790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блоку №1 «Родительский клуб «Помоги себе и своему ребенку» дополнительной общеразвивающей программы по коррекции семейного неблагополучия и тяжелой жизненной ситуации «Школа для родителей»</w:t>
            </w:r>
          </w:p>
        </w:tc>
        <w:tc>
          <w:tcPr>
            <w:tcW w:w="2126" w:type="dxa"/>
            <w:shd w:val="clear" w:color="auto" w:fill="auto"/>
          </w:tcPr>
          <w:p w:rsidR="00D94DE4" w:rsidRPr="00814882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94DE4" w:rsidRPr="007E5C25" w:rsidRDefault="00D94DE4" w:rsidP="00D94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D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4DE4" w:rsidRPr="00C73DF4" w:rsidTr="00211660">
        <w:tc>
          <w:tcPr>
            <w:tcW w:w="531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08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2790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блоку №№2 «Совместный досуг детей и родителей (законных представителей)» дополнительной общеразвивающей программы по коррекции семейного неблагополучия и тяжелой жизненной ситуации «Школа для родителей»</w:t>
            </w:r>
          </w:p>
        </w:tc>
        <w:tc>
          <w:tcPr>
            <w:tcW w:w="2126" w:type="dxa"/>
            <w:shd w:val="clear" w:color="auto" w:fill="auto"/>
          </w:tcPr>
          <w:p w:rsidR="00D94DE4" w:rsidRPr="00814882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94DE4" w:rsidRPr="00814882" w:rsidRDefault="00D94DE4" w:rsidP="00211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D6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D94DE4" w:rsidRPr="006E3BE4" w:rsidTr="00211660">
        <w:tc>
          <w:tcPr>
            <w:tcW w:w="531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94DE4" w:rsidRPr="006E3BE4" w:rsidRDefault="00D94DE4" w:rsidP="00211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 по социально – медицинским вопросам (поддержания и сохранения здоровья, проведения оздоровительных мероприятий, выявление отклонений в состоянии  здоровья)</w:t>
            </w:r>
          </w:p>
        </w:tc>
        <w:tc>
          <w:tcPr>
            <w:tcW w:w="2790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Мероприятия: дача разъяснений, рекомендаций родителям (законным представителям в правильном понимании и решении стоящих перед ними конкретных медицинских проблем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D94DE4" w:rsidRPr="006E3BE4" w:rsidRDefault="00D94DE4" w:rsidP="00211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94DE4" w:rsidRPr="006E3BE4" w:rsidRDefault="00D94DE4" w:rsidP="00211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4DE4" w:rsidRPr="006E3BE4" w:rsidRDefault="00D94DE4" w:rsidP="00211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4DE4" w:rsidRPr="006E3BE4" w:rsidRDefault="00D94DE4" w:rsidP="00211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E4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Медицинская сестра</w:t>
            </w:r>
          </w:p>
        </w:tc>
      </w:tr>
    </w:tbl>
    <w:p w:rsidR="00D94DE4" w:rsidRPr="00716681" w:rsidRDefault="00D94DE4" w:rsidP="00D94DE4">
      <w:pPr>
        <w:rPr>
          <w:rFonts w:ascii="Times New Roman" w:eastAsia="Calibri" w:hAnsi="Times New Roman" w:cs="Times New Roman"/>
        </w:rPr>
      </w:pPr>
    </w:p>
    <w:p w:rsidR="00D94DE4" w:rsidRPr="00716681" w:rsidRDefault="00D94DE4" w:rsidP="00D94DE4">
      <w:pPr>
        <w:rPr>
          <w:rFonts w:ascii="Times New Roman" w:eastAsia="Calibri" w:hAnsi="Times New Roman" w:cs="Times New Roman"/>
        </w:rPr>
      </w:pPr>
    </w:p>
    <w:p w:rsidR="00D94DE4" w:rsidRDefault="00D94DE4" w:rsidP="00D94DE4">
      <w:pPr>
        <w:tabs>
          <w:tab w:val="left" w:pos="7650"/>
        </w:tabs>
        <w:spacing w:after="0" w:line="240" w:lineRule="auto"/>
        <w:rPr>
          <w:rFonts w:ascii="Times New Roman" w:eastAsia="Calibri" w:hAnsi="Times New Roman" w:cs="Times New Roman"/>
        </w:rPr>
      </w:pPr>
      <w:r w:rsidRPr="00716681">
        <w:rPr>
          <w:rFonts w:ascii="Times New Roman" w:eastAsia="Calibri" w:hAnsi="Times New Roman" w:cs="Times New Roman"/>
        </w:rPr>
        <w:t>Заместител</w:t>
      </w:r>
      <w:r>
        <w:rPr>
          <w:rFonts w:ascii="Times New Roman" w:eastAsia="Calibri" w:hAnsi="Times New Roman" w:cs="Times New Roman"/>
        </w:rPr>
        <w:t>ь директора по ВР:</w:t>
      </w:r>
    </w:p>
    <w:p w:rsidR="00D94DE4" w:rsidRDefault="00D94DE4" w:rsidP="00D94DE4"/>
    <w:p w:rsidR="00D94DE4" w:rsidRDefault="00D94DE4" w:rsidP="00D94DE4"/>
    <w:p w:rsidR="00D94DE4" w:rsidRDefault="00D94DE4" w:rsidP="00D94DE4"/>
    <w:p w:rsidR="00D94DE4" w:rsidRDefault="00D94DE4" w:rsidP="00D94DE4"/>
    <w:p w:rsidR="00D94DE4" w:rsidRDefault="00D94DE4" w:rsidP="00D94DE4"/>
    <w:p w:rsidR="00334783" w:rsidRDefault="00334783"/>
    <w:sectPr w:rsidR="00334783" w:rsidSect="00D94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5CFD"/>
    <w:multiLevelType w:val="multilevel"/>
    <w:tmpl w:val="FB327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Zero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22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5" w:hanging="7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581741A2"/>
    <w:multiLevelType w:val="hybridMultilevel"/>
    <w:tmpl w:val="0FEE7A08"/>
    <w:lvl w:ilvl="0" w:tplc="E0300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E4"/>
    <w:rsid w:val="00021FFB"/>
    <w:rsid w:val="001908D5"/>
    <w:rsid w:val="00334783"/>
    <w:rsid w:val="004D2862"/>
    <w:rsid w:val="004E4DDF"/>
    <w:rsid w:val="008B2EB2"/>
    <w:rsid w:val="00912104"/>
    <w:rsid w:val="0091492B"/>
    <w:rsid w:val="00A40009"/>
    <w:rsid w:val="00A86464"/>
    <w:rsid w:val="00D94DE4"/>
    <w:rsid w:val="00E9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2022-07-11T11:38:00Z</dcterms:created>
  <dcterms:modified xsi:type="dcterms:W3CDTF">2022-07-11T11:52:00Z</dcterms:modified>
</cp:coreProperties>
</file>